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200" w:rightChars="-100"/>
        <w:jc w:val="center"/>
        <w:rPr>
          <w:rFonts w:ascii="宋体" w:hAnsi="宋体" w:cs="宋体"/>
          <w:b/>
          <w:bCs/>
          <w:color w:val="333333"/>
          <w:sz w:val="32"/>
          <w:szCs w:val="32"/>
        </w:rPr>
      </w:pPr>
      <w:r>
        <w:rPr>
          <w:rFonts w:hint="eastAsia" w:ascii="宋体" w:hAnsi="宋体" w:cs="宋体"/>
          <w:b/>
          <w:bCs/>
          <w:color w:val="333333"/>
          <w:sz w:val="32"/>
          <w:szCs w:val="32"/>
          <w:lang w:eastAsia="zh-CN"/>
        </w:rPr>
        <w:t>牟定县粮食储备有限公司优质粮油工程“中国好粮油”示范企业建设项目-烘干中心建设</w:t>
      </w:r>
      <w:r>
        <w:rPr>
          <w:rFonts w:hint="eastAsia" w:ascii="宋体" w:hAnsi="宋体" w:cs="宋体"/>
          <w:b/>
          <w:bCs/>
          <w:color w:val="333333"/>
          <w:sz w:val="32"/>
          <w:szCs w:val="32"/>
        </w:rPr>
        <w:t>竞争性谈判公告</w:t>
      </w:r>
    </w:p>
    <w:p>
      <w:pPr>
        <w:spacing w:line="460" w:lineRule="exact"/>
        <w:ind w:right="-200" w:rightChars="-100"/>
        <w:jc w:val="center"/>
        <w:rPr>
          <w:rFonts w:hint="eastAsia" w:ascii="宋体" w:hAnsi="宋体" w:eastAsia="宋体" w:cs="宋体"/>
          <w:b/>
          <w:bCs/>
          <w:color w:val="333333"/>
          <w:sz w:val="32"/>
          <w:szCs w:val="32"/>
          <w:lang w:val="en-US" w:eastAsia="zh-CN"/>
        </w:rPr>
      </w:pPr>
      <w:bookmarkStart w:id="0" w:name="OLE_LINK4"/>
      <w:r>
        <w:rPr>
          <w:rFonts w:hint="eastAsia" w:ascii="宋体" w:hAnsi="宋体" w:cs="宋体"/>
          <w:b/>
          <w:bCs/>
          <w:color w:val="333333"/>
          <w:sz w:val="32"/>
          <w:szCs w:val="32"/>
          <w:lang w:eastAsia="zh-CN"/>
        </w:rPr>
        <w:t>YNZDZB2019-58</w:t>
      </w:r>
    </w:p>
    <w:p>
      <w:pPr>
        <w:spacing w:line="460" w:lineRule="exact"/>
        <w:ind w:right="-200" w:rightChars="-100"/>
        <w:rPr>
          <w:rFonts w:ascii="宋体" w:cs="宋体"/>
          <w:color w:val="333333"/>
          <w:sz w:val="24"/>
          <w:szCs w:val="24"/>
        </w:rPr>
      </w:pPr>
      <w:r>
        <w:rPr>
          <w:rFonts w:hint="eastAsia" w:ascii="宋体" w:hAnsi="宋体" w:cs="宋体"/>
          <w:color w:val="333333"/>
          <w:sz w:val="24"/>
          <w:szCs w:val="24"/>
        </w:rPr>
        <w:t xml:space="preserve">  </w:t>
      </w:r>
      <w:bookmarkEnd w:id="0"/>
      <w:r>
        <w:rPr>
          <w:rFonts w:hint="eastAsia" w:ascii="宋体" w:hAnsi="宋体" w:cs="宋体"/>
          <w:color w:val="333333"/>
          <w:sz w:val="24"/>
          <w:szCs w:val="24"/>
        </w:rPr>
        <w:t xml:space="preserve"> 根据《中华人民共和国政府采购法》、《中华人民共和国政府采购法实施条例》（国务院令第</w:t>
      </w:r>
      <w:r>
        <w:rPr>
          <w:rFonts w:ascii="宋体" w:hAnsi="宋体" w:cs="宋体"/>
          <w:color w:val="333333"/>
          <w:sz w:val="24"/>
          <w:szCs w:val="24"/>
        </w:rPr>
        <w:t>658</w:t>
      </w:r>
      <w:r>
        <w:rPr>
          <w:rFonts w:hint="eastAsia" w:ascii="宋体" w:hAnsi="宋体" w:cs="宋体"/>
          <w:color w:val="333333"/>
          <w:sz w:val="24"/>
          <w:szCs w:val="24"/>
        </w:rPr>
        <w:t>号）、《政府采购货物和服务招标投标管理办法》（财政部令第87号）、财政部第74号令等有关法律法规的规定，云南中大咨询有限公司受</w:t>
      </w:r>
      <w:r>
        <w:rPr>
          <w:rFonts w:hint="eastAsia" w:cs="宋体"/>
          <w:color w:val="333333"/>
          <w:sz w:val="24"/>
          <w:szCs w:val="24"/>
          <w:lang w:eastAsia="zh-CN"/>
        </w:rPr>
        <w:t>牟定县粮食储备有限公司</w:t>
      </w:r>
      <w:r>
        <w:rPr>
          <w:rFonts w:hint="eastAsia" w:ascii="宋体" w:hAnsi="宋体" w:cs="宋体"/>
          <w:color w:val="333333"/>
          <w:sz w:val="24"/>
          <w:szCs w:val="24"/>
        </w:rPr>
        <w:t>的委托，对</w:t>
      </w:r>
      <w:r>
        <w:rPr>
          <w:rFonts w:hint="eastAsia" w:ascii="宋体" w:hAnsi="宋体" w:cs="宋体"/>
          <w:color w:val="333333"/>
          <w:sz w:val="24"/>
          <w:szCs w:val="24"/>
          <w:lang w:eastAsia="zh-CN"/>
        </w:rPr>
        <w:t>牟定县粮食储备有限公司优质粮油工程“中国好粮油”示范企业建设项目-烘干中心建设</w:t>
      </w:r>
      <w:r>
        <w:rPr>
          <w:rFonts w:hint="eastAsia" w:ascii="宋体" w:hAnsi="宋体" w:cs="宋体"/>
          <w:color w:val="333333"/>
          <w:sz w:val="24"/>
          <w:szCs w:val="24"/>
        </w:rPr>
        <w:t>进行竞争性谈判，欢迎具有相应供货或完成项目能力的供应商参加竞争性谈判。</w:t>
      </w:r>
      <w:bookmarkStart w:id="1" w:name="_GoBack"/>
      <w:bookmarkEnd w:id="1"/>
    </w:p>
    <w:p>
      <w:pPr>
        <w:spacing w:line="460" w:lineRule="exact"/>
        <w:ind w:right="-200" w:rightChars="-100" w:firstLine="482" w:firstLineChars="200"/>
        <w:rPr>
          <w:rFonts w:ascii="宋体" w:cs="宋体"/>
          <w:b/>
          <w:bCs/>
          <w:sz w:val="24"/>
          <w:szCs w:val="24"/>
        </w:rPr>
      </w:pPr>
      <w:r>
        <w:rPr>
          <w:rFonts w:hint="eastAsia" w:ascii="宋体" w:hAnsi="宋体" w:cs="宋体"/>
          <w:b/>
          <w:bCs/>
          <w:sz w:val="24"/>
          <w:szCs w:val="24"/>
        </w:rPr>
        <w:t>一、采购内容</w:t>
      </w:r>
    </w:p>
    <w:p>
      <w:pPr>
        <w:spacing w:line="460" w:lineRule="exact"/>
        <w:ind w:right="-200" w:rightChars="-100" w:firstLine="480" w:firstLineChars="200"/>
        <w:rPr>
          <w:rFonts w:hint="eastAsia" w:ascii="宋体" w:eastAsia="宋体" w:cs="宋体"/>
          <w:sz w:val="24"/>
          <w:szCs w:val="24"/>
          <w:lang w:eastAsia="zh-CN"/>
        </w:rPr>
      </w:pPr>
      <w:r>
        <w:rPr>
          <w:rFonts w:ascii="宋体" w:hAnsi="宋体" w:cs="宋体"/>
          <w:sz w:val="24"/>
          <w:szCs w:val="24"/>
        </w:rPr>
        <w:t>1</w:t>
      </w:r>
      <w:r>
        <w:rPr>
          <w:rFonts w:hint="eastAsia" w:ascii="宋体" w:hAnsi="宋体" w:cs="宋体"/>
          <w:sz w:val="24"/>
          <w:szCs w:val="24"/>
        </w:rPr>
        <w:t>、项目名称：</w:t>
      </w:r>
      <w:r>
        <w:rPr>
          <w:rFonts w:hint="eastAsia" w:ascii="宋体" w:hAnsi="宋体" w:cs="宋体"/>
          <w:sz w:val="24"/>
          <w:szCs w:val="24"/>
          <w:lang w:eastAsia="zh-CN"/>
        </w:rPr>
        <w:t>牟定县粮食储备有限公司优质粮油工程“中国好粮油”示范企业建设项目-烘干中心建设</w:t>
      </w:r>
    </w:p>
    <w:p>
      <w:pPr>
        <w:spacing w:line="460" w:lineRule="exact"/>
        <w:ind w:right="-200" w:rightChars="-100"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、采购内容：采购</w:t>
      </w:r>
      <w:r>
        <w:rPr>
          <w:rFonts w:hint="eastAsia" w:ascii="宋体" w:hAnsi="宋体" w:cs="宋体"/>
          <w:sz w:val="24"/>
          <w:szCs w:val="24"/>
          <w:lang w:eastAsia="zh-CN"/>
        </w:rPr>
        <w:t>烘干设备</w:t>
      </w:r>
      <w:r>
        <w:rPr>
          <w:rFonts w:hint="eastAsia" w:ascii="宋体" w:hAnsi="宋体" w:cs="宋体"/>
          <w:sz w:val="24"/>
          <w:szCs w:val="24"/>
        </w:rPr>
        <w:t>及辅材一批。</w:t>
      </w:r>
    </w:p>
    <w:p>
      <w:pPr>
        <w:spacing w:line="460" w:lineRule="exact"/>
        <w:ind w:right="-200" w:rightChars="-100"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、招标方式：竞争性谈判采购。</w:t>
      </w:r>
    </w:p>
    <w:p>
      <w:pPr>
        <w:spacing w:line="460" w:lineRule="exact"/>
        <w:ind w:right="-200" w:rightChars="-100"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、本项目采购控制价：</w:t>
      </w:r>
      <w:r>
        <w:rPr>
          <w:rFonts w:hint="eastAsia" w:ascii="宋体" w:hAnsi="宋体" w:cs="宋体"/>
          <w:sz w:val="24"/>
          <w:szCs w:val="24"/>
          <w:lang w:val="en-US" w:eastAsia="zh-CN"/>
        </w:rPr>
        <w:t>763900.00</w:t>
      </w:r>
      <w:r>
        <w:rPr>
          <w:rFonts w:hint="eastAsia" w:ascii="宋体" w:hAnsi="宋体" w:cs="宋体"/>
          <w:sz w:val="24"/>
          <w:szCs w:val="24"/>
        </w:rPr>
        <w:t>元。</w:t>
      </w:r>
    </w:p>
    <w:p>
      <w:pPr>
        <w:spacing w:line="460" w:lineRule="exact"/>
        <w:ind w:right="-200" w:rightChars="-100" w:firstLine="482" w:firstLineChars="200"/>
        <w:rPr>
          <w:rFonts w:ascii="宋体" w:cs="宋体"/>
          <w:b/>
          <w:bCs/>
          <w:sz w:val="24"/>
          <w:szCs w:val="24"/>
        </w:rPr>
      </w:pPr>
      <w:r>
        <w:rPr>
          <w:rFonts w:hint="eastAsia" w:ascii="宋体" w:hAnsi="宋体" w:cs="宋体"/>
          <w:b/>
          <w:bCs/>
          <w:sz w:val="24"/>
          <w:szCs w:val="24"/>
        </w:rPr>
        <w:t>二、供应商资格</w:t>
      </w:r>
    </w:p>
    <w:p>
      <w:pPr>
        <w:spacing w:line="400" w:lineRule="exact"/>
        <w:ind w:firstLine="480" w:firstLineChars="200"/>
        <w:rPr>
          <w:rFonts w:hint="eastAsia" w:ascii="宋体" w:hAnsi="宋体" w:cs="宋体"/>
          <w:sz w:val="24"/>
        </w:rPr>
      </w:pPr>
      <w:r>
        <w:rPr>
          <w:rFonts w:hint="eastAsia" w:ascii="宋体" w:hAnsi="宋体" w:cs="宋体"/>
          <w:color w:val="333333"/>
          <w:sz w:val="24"/>
          <w:szCs w:val="24"/>
        </w:rPr>
        <w:t>1、</w:t>
      </w:r>
      <w:r>
        <w:rPr>
          <w:rFonts w:hint="eastAsia" w:ascii="宋体" w:hAnsi="宋体" w:cs="宋体"/>
          <w:sz w:val="24"/>
        </w:rPr>
        <w:t>符合《中华人民共和国政府采购法》第二十二条和《中华人民共和国政府采购法实施条例》第十七条规定的所有条款：</w:t>
      </w:r>
    </w:p>
    <w:p>
      <w:pPr>
        <w:spacing w:line="400" w:lineRule="exact"/>
        <w:ind w:firstLine="480" w:firstLineChars="200"/>
        <w:rPr>
          <w:rFonts w:hint="eastAsia" w:ascii="宋体" w:hAnsi="宋体" w:cs="宋体"/>
          <w:sz w:val="24"/>
        </w:rPr>
      </w:pPr>
      <w:r>
        <w:rPr>
          <w:rFonts w:hint="eastAsia" w:ascii="宋体" w:hAnsi="宋体" w:cs="宋体"/>
          <w:sz w:val="24"/>
        </w:rPr>
        <w:t>（1）具有独立承担民事责任的能力。</w:t>
      </w:r>
    </w:p>
    <w:p>
      <w:pPr>
        <w:spacing w:line="400" w:lineRule="exact"/>
        <w:ind w:firstLine="480" w:firstLineChars="200"/>
        <w:rPr>
          <w:rFonts w:hint="eastAsia" w:ascii="宋体" w:hAnsi="宋体" w:cs="宋体"/>
          <w:sz w:val="24"/>
        </w:rPr>
      </w:pPr>
      <w:r>
        <w:rPr>
          <w:rFonts w:hint="eastAsia" w:ascii="宋体" w:hAnsi="宋体" w:cs="宋体"/>
          <w:sz w:val="24"/>
        </w:rPr>
        <w:t>（2）具有良好的商业信誉和健全的财务会计制度（提供书面声明）。</w:t>
      </w:r>
    </w:p>
    <w:p>
      <w:pPr>
        <w:spacing w:line="400" w:lineRule="exact"/>
        <w:ind w:firstLine="480" w:firstLineChars="200"/>
        <w:rPr>
          <w:rFonts w:hint="eastAsia" w:ascii="宋体" w:hAnsi="宋体" w:cs="宋体"/>
          <w:sz w:val="24"/>
        </w:rPr>
      </w:pPr>
      <w:r>
        <w:rPr>
          <w:rFonts w:hint="eastAsia" w:ascii="宋体" w:hAnsi="宋体" w:cs="宋体"/>
          <w:sz w:val="24"/>
        </w:rPr>
        <w:t>（3）具有履行合同所必需的设备和专业技术能力（提供书面声明）。</w:t>
      </w:r>
    </w:p>
    <w:p>
      <w:pPr>
        <w:spacing w:line="400" w:lineRule="exact"/>
        <w:ind w:firstLine="480" w:firstLineChars="200"/>
        <w:rPr>
          <w:rFonts w:hint="eastAsia" w:ascii="宋体" w:hAnsi="宋体" w:cs="宋体"/>
          <w:sz w:val="24"/>
        </w:rPr>
      </w:pPr>
      <w:r>
        <w:rPr>
          <w:rFonts w:hint="eastAsia" w:ascii="宋体" w:hAnsi="宋体" w:cs="宋体"/>
          <w:sz w:val="24"/>
        </w:rPr>
        <w:t>（4）有依法缴纳税收和社会保障资金的良好记录。</w:t>
      </w:r>
    </w:p>
    <w:p>
      <w:pPr>
        <w:spacing w:line="400" w:lineRule="exact"/>
        <w:ind w:firstLine="480" w:firstLineChars="200"/>
        <w:rPr>
          <w:rFonts w:hint="eastAsia" w:ascii="宋体" w:hAnsi="宋体" w:cs="宋体"/>
          <w:sz w:val="24"/>
        </w:rPr>
      </w:pPr>
      <w:r>
        <w:rPr>
          <w:rFonts w:hint="eastAsia" w:ascii="宋体" w:hAnsi="宋体" w:cs="宋体"/>
          <w:sz w:val="24"/>
        </w:rPr>
        <w:t>（5）参加政府采购活动前三年内，在经营活动中没有重大违法记录（书面声明）。</w:t>
      </w:r>
    </w:p>
    <w:p>
      <w:pPr>
        <w:spacing w:line="400" w:lineRule="exact"/>
        <w:ind w:firstLine="480" w:firstLineChars="200"/>
        <w:rPr>
          <w:rFonts w:hint="eastAsia" w:ascii="宋体" w:hAnsi="宋体" w:cs="宋体"/>
          <w:sz w:val="24"/>
        </w:rPr>
      </w:pPr>
      <w:r>
        <w:rPr>
          <w:rFonts w:hint="eastAsia" w:ascii="宋体" w:hAnsi="宋体" w:cs="宋体"/>
          <w:sz w:val="24"/>
        </w:rPr>
        <w:t>（6）法律、行政法规规定的其他条件（提供自本项目</w:t>
      </w:r>
      <w:r>
        <w:rPr>
          <w:rFonts w:hint="eastAsia" w:ascii="宋体" w:hAnsi="宋体" w:cs="宋体"/>
          <w:sz w:val="24"/>
          <w:lang w:eastAsia="zh-CN"/>
        </w:rPr>
        <w:t>响应文件</w:t>
      </w:r>
      <w:r>
        <w:rPr>
          <w:rFonts w:hint="eastAsia" w:ascii="宋体" w:hAnsi="宋体" w:cs="宋体"/>
          <w:sz w:val="24"/>
        </w:rPr>
        <w:t>提交截止时间前一个月内在信用中国网站（www.creditchina.gov.cn）、国家企业信用信息公示系统（www.gsxt.gov.cn）、中国政府采购网（www.ccgp.gov.cn）政府采购严重违法失信行为信息记录系统内的信用信息查询记录（网站截屏）。</w:t>
      </w:r>
    </w:p>
    <w:p>
      <w:pPr>
        <w:spacing w:line="400" w:lineRule="exact"/>
        <w:ind w:firstLine="480" w:firstLineChars="200"/>
        <w:rPr>
          <w:rFonts w:hint="eastAsia" w:ascii="宋体" w:hAnsi="宋体" w:cs="宋体"/>
          <w:sz w:val="24"/>
        </w:rPr>
      </w:pPr>
      <w:r>
        <w:rPr>
          <w:rFonts w:hint="eastAsia" w:ascii="宋体" w:hAnsi="宋体" w:cs="宋体"/>
          <w:sz w:val="24"/>
        </w:rPr>
        <w:t>2、所投产品必须符合现行国家有关标准和法规，提供的所有产品（包括配件）必须是正规渠道全新的原装正品，外观及内在品质良好（提供书面声明）。</w:t>
      </w:r>
    </w:p>
    <w:p>
      <w:pPr>
        <w:spacing w:line="400" w:lineRule="exact"/>
        <w:ind w:firstLine="480" w:firstLineChars="200"/>
        <w:rPr>
          <w:rFonts w:hint="eastAsia" w:ascii="宋体" w:hAnsi="宋体" w:cs="宋体"/>
          <w:sz w:val="24"/>
        </w:rPr>
      </w:pPr>
      <w:r>
        <w:rPr>
          <w:rFonts w:hint="eastAsia" w:ascii="宋体" w:hAnsi="宋体" w:cs="宋体"/>
          <w:sz w:val="24"/>
        </w:rPr>
        <w:t>3、具备相应的维护保养能力（包括拥有本次所要求出售货物的备件、专用设备和技术人员）（提供书面声明）。</w:t>
      </w:r>
    </w:p>
    <w:p>
      <w:pPr>
        <w:spacing w:line="400" w:lineRule="exact"/>
        <w:ind w:firstLine="480" w:firstLineChars="200"/>
        <w:rPr>
          <w:rFonts w:hint="eastAsia" w:ascii="宋体" w:hAnsi="宋体" w:cs="宋体"/>
          <w:sz w:val="24"/>
        </w:rPr>
      </w:pPr>
      <w:r>
        <w:rPr>
          <w:rFonts w:hint="eastAsia" w:ascii="宋体" w:hAnsi="宋体" w:cs="宋体"/>
          <w:sz w:val="24"/>
        </w:rPr>
        <w:t>4、本项目不接受联合体投标，供应商必须就本项目所有货物整体投标报价，不允许拆包，否则视为无效。</w:t>
      </w:r>
    </w:p>
    <w:p>
      <w:pPr>
        <w:spacing w:line="400" w:lineRule="exact"/>
        <w:ind w:firstLine="480" w:firstLineChars="200"/>
        <w:rPr>
          <w:rFonts w:hint="eastAsia" w:ascii="宋体" w:hAnsi="宋体" w:cs="宋体"/>
          <w:sz w:val="24"/>
        </w:rPr>
      </w:pPr>
      <w:r>
        <w:rPr>
          <w:rFonts w:hint="eastAsia" w:ascii="宋体" w:hAnsi="宋体" w:cs="宋体"/>
          <w:sz w:val="24"/>
        </w:rPr>
        <w:t>5、供应商具有合格有效的企业法人营业执照。</w:t>
      </w:r>
    </w:p>
    <w:p>
      <w:pPr>
        <w:spacing w:line="400" w:lineRule="exact"/>
        <w:ind w:firstLine="480" w:firstLineChars="200"/>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、中国裁判文书网查询的供应商企业及法定代表人无行贿犯罪查询记录。</w:t>
      </w:r>
    </w:p>
    <w:p>
      <w:pPr>
        <w:adjustRightInd w:val="0"/>
        <w:spacing w:line="460" w:lineRule="exact"/>
        <w:ind w:firstLine="480" w:firstLineChars="200"/>
        <w:jc w:val="both"/>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、未领购</w:t>
      </w:r>
      <w:r>
        <w:rPr>
          <w:rFonts w:hint="eastAsia" w:ascii="宋体" w:hAnsi="宋体" w:cs="宋体"/>
          <w:sz w:val="24"/>
          <w:lang w:eastAsia="zh-CN"/>
        </w:rPr>
        <w:t>竞争性谈判文件</w:t>
      </w:r>
      <w:r>
        <w:rPr>
          <w:rFonts w:hint="eastAsia" w:ascii="宋体" w:hAnsi="宋体" w:cs="宋体"/>
          <w:sz w:val="24"/>
        </w:rPr>
        <w:t>是否可以参加投标：不可以。</w:t>
      </w:r>
    </w:p>
    <w:p>
      <w:pPr>
        <w:adjustRightInd w:val="0"/>
        <w:spacing w:line="460" w:lineRule="exact"/>
        <w:ind w:firstLine="482" w:firstLineChars="200"/>
        <w:jc w:val="both"/>
        <w:rPr>
          <w:rFonts w:ascii="宋体" w:hAnsi="宋体" w:cs="宋体"/>
          <w:b/>
          <w:bCs/>
          <w:sz w:val="24"/>
          <w:szCs w:val="24"/>
        </w:rPr>
      </w:pPr>
      <w:r>
        <w:rPr>
          <w:rFonts w:hint="eastAsia" w:ascii="宋体" w:hAnsi="宋体" w:cs="宋体"/>
          <w:b/>
          <w:bCs/>
          <w:sz w:val="24"/>
          <w:szCs w:val="24"/>
        </w:rPr>
        <w:t xml:space="preserve">三、采购项目的政府采购政策： </w:t>
      </w:r>
    </w:p>
    <w:p>
      <w:pPr>
        <w:adjustRightInd w:val="0"/>
        <w:spacing w:line="460" w:lineRule="exact"/>
        <w:ind w:firstLine="480" w:firstLineChars="200"/>
        <w:jc w:val="both"/>
        <w:rPr>
          <w:rFonts w:ascii="宋体" w:hAnsi="宋体" w:cs="宋体"/>
          <w:color w:val="333333"/>
          <w:sz w:val="24"/>
          <w:szCs w:val="24"/>
        </w:rPr>
      </w:pPr>
      <w:r>
        <w:rPr>
          <w:rFonts w:hint="eastAsia" w:ascii="宋体" w:hAnsi="宋体" w:cs="宋体"/>
          <w:color w:val="333333"/>
          <w:sz w:val="24"/>
          <w:szCs w:val="24"/>
        </w:rPr>
        <w:t>1、鼓励节能政策：在技术、服务等指标同等条件下，优先采购属于国家公布的节能清单中产品。</w:t>
      </w:r>
    </w:p>
    <w:p>
      <w:pPr>
        <w:adjustRightInd w:val="0"/>
        <w:spacing w:line="460" w:lineRule="exact"/>
        <w:ind w:firstLine="480" w:firstLineChars="200"/>
        <w:jc w:val="both"/>
        <w:rPr>
          <w:rFonts w:ascii="宋体" w:hAnsi="宋体" w:cs="宋体"/>
          <w:color w:val="333333"/>
          <w:sz w:val="24"/>
          <w:szCs w:val="24"/>
        </w:rPr>
      </w:pPr>
      <w:r>
        <w:rPr>
          <w:rFonts w:hint="eastAsia" w:ascii="宋体" w:hAnsi="宋体" w:cs="宋体"/>
          <w:color w:val="333333"/>
          <w:sz w:val="24"/>
          <w:szCs w:val="24"/>
        </w:rPr>
        <w:t>2、鼓励环保政策：在性能、技术、服务等指标同等条件下，优先采购国家公布的环保产品清单中的产品。</w:t>
      </w:r>
    </w:p>
    <w:p>
      <w:pPr>
        <w:adjustRightInd w:val="0"/>
        <w:spacing w:line="460" w:lineRule="exact"/>
        <w:ind w:firstLine="480" w:firstLineChars="200"/>
        <w:jc w:val="both"/>
        <w:rPr>
          <w:rFonts w:ascii="宋体" w:hAnsi="宋体" w:cs="宋体"/>
          <w:sz w:val="24"/>
          <w:szCs w:val="24"/>
        </w:rPr>
      </w:pPr>
      <w:r>
        <w:rPr>
          <w:rFonts w:hint="eastAsia" w:ascii="宋体" w:hAnsi="宋体" w:cs="宋体"/>
          <w:color w:val="333333"/>
          <w:sz w:val="24"/>
          <w:szCs w:val="24"/>
        </w:rPr>
        <w:t>3、扶持中小企业政策：评审时小型和微型企业产品享受6%的价格折扣。监狱企业视同小型、微型企业。</w:t>
      </w:r>
    </w:p>
    <w:p>
      <w:pPr>
        <w:spacing w:line="460" w:lineRule="exact"/>
        <w:ind w:firstLine="482" w:firstLineChars="200"/>
        <w:rPr>
          <w:rFonts w:ascii="宋体" w:cs="宋体"/>
          <w:b/>
          <w:sz w:val="24"/>
          <w:szCs w:val="24"/>
        </w:rPr>
      </w:pPr>
      <w:r>
        <w:rPr>
          <w:rFonts w:hint="eastAsia" w:ascii="宋体" w:hAnsi="宋体" w:cs="宋体"/>
          <w:b/>
          <w:sz w:val="24"/>
          <w:szCs w:val="24"/>
        </w:rPr>
        <w:t>四、报名方式</w:t>
      </w:r>
    </w:p>
    <w:p>
      <w:pPr>
        <w:spacing w:line="460" w:lineRule="exact"/>
        <w:ind w:right="-200" w:rightChars="-100" w:firstLine="480" w:firstLineChars="200"/>
        <w:rPr>
          <w:rFonts w:ascii="宋体" w:hAnsi="宋体" w:cs="宋体"/>
          <w:sz w:val="24"/>
          <w:szCs w:val="24"/>
        </w:rPr>
      </w:pPr>
      <w:r>
        <w:rPr>
          <w:rFonts w:hint="eastAsia" w:ascii="宋体" w:hAnsi="宋体" w:cs="宋体"/>
          <w:sz w:val="24"/>
          <w:szCs w:val="24"/>
        </w:rPr>
        <w:t>有意参加</w:t>
      </w:r>
      <w:r>
        <w:rPr>
          <w:rFonts w:hint="eastAsia" w:ascii="宋体" w:hAnsi="宋体" w:cs="宋体"/>
          <w:sz w:val="24"/>
          <w:szCs w:val="24"/>
          <w:lang w:eastAsia="zh-CN"/>
        </w:rPr>
        <w:t>投标</w:t>
      </w:r>
      <w:r>
        <w:rPr>
          <w:rFonts w:hint="eastAsia" w:ascii="宋体" w:hAnsi="宋体" w:cs="宋体"/>
          <w:sz w:val="24"/>
          <w:szCs w:val="24"/>
        </w:rPr>
        <w:t>的供应商，请于201</w:t>
      </w:r>
      <w:r>
        <w:rPr>
          <w:rFonts w:hint="eastAsia" w:ascii="宋体" w:hAnsi="宋体" w:cs="宋体"/>
          <w:sz w:val="24"/>
          <w:szCs w:val="24"/>
          <w:lang w:val="en-US" w:eastAsia="zh-CN"/>
        </w:rPr>
        <w:t>9</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24</w:t>
      </w:r>
      <w:r>
        <w:rPr>
          <w:rFonts w:hint="eastAsia" w:ascii="宋体" w:hAnsi="宋体" w:cs="宋体"/>
          <w:sz w:val="24"/>
          <w:szCs w:val="24"/>
        </w:rPr>
        <w:t>日起至201</w:t>
      </w:r>
      <w:r>
        <w:rPr>
          <w:rFonts w:hint="eastAsia" w:ascii="宋体" w:hAnsi="宋体" w:cs="宋体"/>
          <w:sz w:val="24"/>
          <w:szCs w:val="24"/>
          <w:lang w:val="en-US" w:eastAsia="zh-CN"/>
        </w:rPr>
        <w:t>9</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26</w:t>
      </w:r>
      <w:r>
        <w:rPr>
          <w:rFonts w:hint="eastAsia" w:ascii="宋体" w:hAnsi="宋体" w:cs="宋体"/>
          <w:sz w:val="24"/>
          <w:szCs w:val="24"/>
        </w:rPr>
        <w:t>日，(节假日除外）每日上午9:00-12:00，下午13:00-17:00到云南中大咨询有限公司报名。报名时请供应商的法定代表人携带以下资料原件：1、营业执照副本，</w:t>
      </w:r>
      <w:r>
        <w:rPr>
          <w:rFonts w:hint="eastAsia" w:ascii="宋体" w:hAnsi="宋体" w:cs="宋体"/>
          <w:sz w:val="24"/>
          <w:szCs w:val="24"/>
          <w:lang w:val="en-US" w:eastAsia="zh-CN"/>
        </w:rPr>
        <w:t>2</w:t>
      </w:r>
      <w:r>
        <w:rPr>
          <w:rFonts w:hint="eastAsia" w:ascii="宋体" w:hAnsi="宋体" w:cs="宋体"/>
          <w:sz w:val="24"/>
          <w:szCs w:val="24"/>
        </w:rPr>
        <w:t>、法人身份证明书原件、法定代表人身份证登记完后退回。同时提交所有相关证照的复印件并加盖单位公章留存。</w:t>
      </w:r>
    </w:p>
    <w:p>
      <w:pPr>
        <w:spacing w:line="460" w:lineRule="exact"/>
        <w:ind w:firstLine="482" w:firstLineChars="200"/>
        <w:rPr>
          <w:rFonts w:ascii="宋体" w:hAnsi="宋体" w:cs="宋体"/>
          <w:b/>
          <w:sz w:val="24"/>
          <w:szCs w:val="24"/>
        </w:rPr>
      </w:pPr>
      <w:r>
        <w:rPr>
          <w:rFonts w:hint="eastAsia" w:ascii="宋体" w:hAnsi="宋体" w:cs="宋体"/>
          <w:b/>
          <w:sz w:val="24"/>
          <w:szCs w:val="24"/>
        </w:rPr>
        <w:t>五、竞争性谈判文件的获取</w:t>
      </w:r>
    </w:p>
    <w:p>
      <w:pPr>
        <w:spacing w:line="460" w:lineRule="exact"/>
        <w:ind w:right="-200" w:rightChars="-100"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获取竞争性谈判文件时间：201</w:t>
      </w:r>
      <w:r>
        <w:rPr>
          <w:rFonts w:hint="eastAsia" w:ascii="宋体" w:hAnsi="宋体" w:cs="宋体"/>
          <w:sz w:val="24"/>
          <w:szCs w:val="24"/>
          <w:lang w:val="en-US" w:eastAsia="zh-CN"/>
        </w:rPr>
        <w:t>9</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24</w:t>
      </w:r>
      <w:r>
        <w:rPr>
          <w:rFonts w:hint="eastAsia" w:ascii="宋体" w:hAnsi="宋体" w:cs="宋体"/>
          <w:sz w:val="24"/>
          <w:szCs w:val="24"/>
        </w:rPr>
        <w:t>日起至201</w:t>
      </w:r>
      <w:r>
        <w:rPr>
          <w:rFonts w:hint="eastAsia" w:ascii="宋体" w:hAnsi="宋体" w:cs="宋体"/>
          <w:sz w:val="24"/>
          <w:szCs w:val="24"/>
          <w:lang w:val="en-US" w:eastAsia="zh-CN"/>
        </w:rPr>
        <w:t>9</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26</w:t>
      </w:r>
      <w:r>
        <w:rPr>
          <w:rFonts w:hint="eastAsia" w:ascii="宋体" w:hAnsi="宋体" w:cs="宋体"/>
          <w:sz w:val="24"/>
          <w:szCs w:val="24"/>
        </w:rPr>
        <w:t>日，(节假日除外）每日上午9:00-12:00，下午13:00-17:00。</w:t>
      </w:r>
    </w:p>
    <w:p>
      <w:pPr>
        <w:spacing w:line="460" w:lineRule="exact"/>
        <w:ind w:right="-200" w:rightChars="-100" w:firstLine="480" w:firstLineChars="200"/>
        <w:rPr>
          <w:rFonts w:hint="eastAsia"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获取竞争性谈判文件方式：报名通过后，报名现场获取。</w:t>
      </w:r>
    </w:p>
    <w:p>
      <w:pPr>
        <w:spacing w:line="460" w:lineRule="exact"/>
        <w:ind w:firstLine="482" w:firstLineChars="200"/>
        <w:rPr>
          <w:rFonts w:ascii="宋体" w:hAnsi="宋体" w:cs="宋体"/>
          <w:bCs/>
          <w:color w:val="000000"/>
          <w:sz w:val="24"/>
          <w:szCs w:val="24"/>
        </w:rPr>
      </w:pPr>
      <w:r>
        <w:rPr>
          <w:rFonts w:hint="eastAsia" w:ascii="宋体" w:hAnsi="宋体" w:cs="宋体"/>
          <w:b/>
          <w:sz w:val="24"/>
          <w:szCs w:val="24"/>
        </w:rPr>
        <w:t>六、</w:t>
      </w:r>
      <w:r>
        <w:rPr>
          <w:rFonts w:hint="eastAsia" w:ascii="宋体" w:hAnsi="宋体" w:cs="宋体"/>
          <w:b/>
          <w:color w:val="000000"/>
          <w:sz w:val="24"/>
          <w:szCs w:val="24"/>
        </w:rPr>
        <w:t>响应文件的提交</w:t>
      </w:r>
    </w:p>
    <w:p>
      <w:pPr>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1.响应文件递交截止时间（简称响应截止时间，下同）：201</w:t>
      </w:r>
      <w:r>
        <w:rPr>
          <w:rFonts w:hint="eastAsia" w:ascii="宋体" w:hAnsi="宋体" w:cs="宋体"/>
          <w:bCs/>
          <w:color w:val="000000"/>
          <w:sz w:val="24"/>
          <w:szCs w:val="24"/>
          <w:lang w:val="en-US" w:eastAsia="zh-CN"/>
        </w:rPr>
        <w:t>9</w:t>
      </w:r>
      <w:r>
        <w:rPr>
          <w:rFonts w:hint="eastAsia" w:ascii="宋体" w:hAnsi="宋体" w:cs="宋体"/>
          <w:bCs/>
          <w:color w:val="000000"/>
          <w:sz w:val="24"/>
          <w:szCs w:val="24"/>
        </w:rPr>
        <w:t>年</w:t>
      </w:r>
      <w:r>
        <w:rPr>
          <w:rFonts w:hint="eastAsia" w:ascii="宋体" w:hAnsi="宋体" w:cs="宋体"/>
          <w:bCs/>
          <w:color w:val="000000"/>
          <w:sz w:val="24"/>
          <w:szCs w:val="24"/>
          <w:lang w:val="en-US" w:eastAsia="zh-CN"/>
        </w:rPr>
        <w:t>7</w:t>
      </w:r>
      <w:r>
        <w:rPr>
          <w:rFonts w:hint="eastAsia" w:ascii="宋体" w:hAnsi="宋体" w:cs="宋体"/>
          <w:bCs/>
          <w:color w:val="000000"/>
          <w:sz w:val="24"/>
          <w:szCs w:val="24"/>
        </w:rPr>
        <w:t>月</w:t>
      </w:r>
      <w:r>
        <w:rPr>
          <w:rFonts w:hint="eastAsia" w:ascii="宋体" w:hAnsi="宋体" w:cs="宋体"/>
          <w:bCs/>
          <w:color w:val="000000"/>
          <w:sz w:val="24"/>
          <w:szCs w:val="24"/>
          <w:lang w:val="en-US" w:eastAsia="zh-CN"/>
        </w:rPr>
        <w:t>30</w:t>
      </w:r>
      <w:r>
        <w:rPr>
          <w:rFonts w:hint="eastAsia" w:ascii="宋体" w:hAnsi="宋体" w:cs="宋体"/>
          <w:bCs/>
          <w:color w:val="000000"/>
          <w:sz w:val="24"/>
          <w:szCs w:val="24"/>
        </w:rPr>
        <w:t>日</w:t>
      </w:r>
      <w:r>
        <w:rPr>
          <w:rFonts w:hint="eastAsia" w:ascii="宋体" w:hAnsi="宋体" w:cs="宋体"/>
          <w:bCs/>
          <w:color w:val="000000"/>
          <w:sz w:val="24"/>
          <w:szCs w:val="24"/>
          <w:lang w:val="en-US" w:eastAsia="zh-CN"/>
        </w:rPr>
        <w:t>10</w:t>
      </w:r>
      <w:r>
        <w:rPr>
          <w:rFonts w:hint="eastAsia" w:ascii="宋体" w:hAnsi="宋体" w:cs="宋体"/>
          <w:bCs/>
          <w:color w:val="000000"/>
          <w:sz w:val="24"/>
          <w:szCs w:val="24"/>
        </w:rPr>
        <w:t>时</w:t>
      </w:r>
      <w:r>
        <w:rPr>
          <w:rFonts w:hint="eastAsia" w:ascii="宋体" w:hAnsi="宋体" w:cs="宋体"/>
          <w:bCs/>
          <w:color w:val="000000"/>
          <w:sz w:val="24"/>
          <w:szCs w:val="24"/>
          <w:lang w:val="en-US" w:eastAsia="zh-CN"/>
        </w:rPr>
        <w:t>0</w:t>
      </w:r>
      <w:r>
        <w:rPr>
          <w:rFonts w:hint="eastAsia" w:ascii="宋体" w:hAnsi="宋体" w:cs="宋体"/>
          <w:bCs/>
          <w:color w:val="000000"/>
          <w:sz w:val="24"/>
          <w:szCs w:val="24"/>
        </w:rPr>
        <w:t>0分（北京时间）。</w:t>
      </w:r>
    </w:p>
    <w:p>
      <w:pPr>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2.响应文件递交地点：</w:t>
      </w:r>
      <w:r>
        <w:rPr>
          <w:rFonts w:hint="eastAsia" w:ascii="宋体" w:hAnsi="宋体" w:cs="宋体"/>
          <w:bCs/>
          <w:color w:val="000000"/>
          <w:sz w:val="24"/>
          <w:szCs w:val="24"/>
          <w:lang w:eastAsia="zh-CN"/>
        </w:rPr>
        <w:t>牟定县粮食储备有限公司</w:t>
      </w:r>
      <w:r>
        <w:rPr>
          <w:rFonts w:hint="eastAsia" w:ascii="宋体" w:hAnsi="宋体" w:cs="宋体"/>
          <w:bCs/>
          <w:color w:val="000000"/>
          <w:sz w:val="24"/>
          <w:szCs w:val="24"/>
        </w:rPr>
        <w:t>会议室，文件递交时间为响应截止时间前30分钟内。</w:t>
      </w:r>
    </w:p>
    <w:p>
      <w:pPr>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3.响应文件递交方式：供应商的法定代表人或委托代理人亲自送达。采购人和采购代理机构不接受其他递交形式。</w:t>
      </w:r>
    </w:p>
    <w:p>
      <w:pPr>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4.开标时间：响应文件递交截止时间后开标。</w:t>
      </w:r>
    </w:p>
    <w:p>
      <w:pPr>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 xml:space="preserve">5.开标地点: </w:t>
      </w:r>
      <w:r>
        <w:rPr>
          <w:rFonts w:hint="eastAsia" w:ascii="宋体" w:hAnsi="宋体" w:cs="宋体"/>
          <w:bCs/>
          <w:color w:val="000000"/>
          <w:sz w:val="24"/>
          <w:szCs w:val="24"/>
          <w:lang w:eastAsia="zh-CN"/>
        </w:rPr>
        <w:t>牟定县粮食储备有限公司</w:t>
      </w:r>
      <w:r>
        <w:rPr>
          <w:rFonts w:hint="eastAsia" w:ascii="宋体" w:hAnsi="宋体" w:cs="宋体"/>
          <w:bCs/>
          <w:color w:val="000000"/>
          <w:sz w:val="24"/>
          <w:szCs w:val="24"/>
        </w:rPr>
        <w:t>会议室。</w:t>
      </w:r>
    </w:p>
    <w:p>
      <w:pPr>
        <w:spacing w:line="460" w:lineRule="exact"/>
        <w:ind w:right="-200" w:rightChars="-100" w:firstLine="482" w:firstLineChars="200"/>
        <w:rPr>
          <w:rFonts w:ascii="宋体" w:hAnsi="宋体" w:cs="宋体"/>
          <w:b/>
          <w:sz w:val="24"/>
          <w:szCs w:val="24"/>
        </w:rPr>
      </w:pPr>
      <w:r>
        <w:rPr>
          <w:rFonts w:hint="eastAsia" w:ascii="宋体" w:hAnsi="宋体" w:cs="宋体"/>
          <w:b/>
          <w:sz w:val="24"/>
          <w:szCs w:val="24"/>
        </w:rPr>
        <w:t>七、发布公告的媒体</w:t>
      </w:r>
    </w:p>
    <w:p>
      <w:pPr>
        <w:spacing w:line="460" w:lineRule="exact"/>
        <w:ind w:right="-200" w:rightChars="-100" w:firstLine="480" w:firstLineChars="200"/>
        <w:rPr>
          <w:rFonts w:ascii="宋体" w:hAnsi="宋体" w:cs="宋体"/>
          <w:bCs/>
          <w:sz w:val="24"/>
          <w:szCs w:val="24"/>
        </w:rPr>
      </w:pPr>
      <w:r>
        <w:rPr>
          <w:rFonts w:hint="eastAsia" w:ascii="宋体" w:hAnsi="宋体" w:cs="宋体"/>
          <w:bCs/>
          <w:sz w:val="24"/>
          <w:szCs w:val="24"/>
        </w:rPr>
        <w:t>发布公告的媒介：云南省政府釆购网 (http://www.yngp.com/)。</w:t>
      </w:r>
    </w:p>
    <w:p>
      <w:pPr>
        <w:spacing w:line="460" w:lineRule="exact"/>
        <w:ind w:right="-200" w:rightChars="-100" w:firstLine="630"/>
        <w:rPr>
          <w:rFonts w:ascii="宋体" w:cs="宋体"/>
          <w:b/>
          <w:sz w:val="24"/>
          <w:szCs w:val="24"/>
        </w:rPr>
      </w:pPr>
      <w:r>
        <w:rPr>
          <w:rFonts w:hint="eastAsia" w:ascii="宋体" w:hAnsi="宋体" w:cs="宋体"/>
          <w:b/>
          <w:color w:val="333333"/>
          <w:sz w:val="24"/>
          <w:szCs w:val="24"/>
        </w:rPr>
        <w:t>八</w:t>
      </w:r>
      <w:r>
        <w:rPr>
          <w:rFonts w:hint="eastAsia" w:ascii="宋体" w:hAnsi="宋体" w:cs="宋体"/>
          <w:b/>
          <w:sz w:val="24"/>
          <w:szCs w:val="24"/>
        </w:rPr>
        <w:t>、联系方式</w:t>
      </w:r>
    </w:p>
    <w:p>
      <w:pPr>
        <w:adjustRightInd w:val="0"/>
        <w:spacing w:line="460" w:lineRule="exact"/>
        <w:ind w:firstLine="480" w:firstLineChars="200"/>
        <w:jc w:val="both"/>
        <w:rPr>
          <w:rFonts w:hint="eastAsia" w:ascii="宋体" w:hAnsi="宋体" w:eastAsia="宋体" w:cs="宋体"/>
          <w:color w:val="333333"/>
          <w:sz w:val="24"/>
          <w:szCs w:val="24"/>
          <w:lang w:eastAsia="zh-CN"/>
        </w:rPr>
      </w:pPr>
      <w:r>
        <w:rPr>
          <w:rFonts w:hint="eastAsia" w:ascii="宋体" w:hAnsi="宋体" w:cs="宋体"/>
          <w:color w:val="333333"/>
          <w:sz w:val="24"/>
          <w:szCs w:val="24"/>
        </w:rPr>
        <w:t>采购人：</w:t>
      </w:r>
      <w:r>
        <w:rPr>
          <w:rFonts w:hint="eastAsia" w:ascii="宋体" w:hAnsi="宋体" w:cs="宋体"/>
          <w:color w:val="333333"/>
          <w:sz w:val="24"/>
          <w:szCs w:val="24"/>
          <w:lang w:eastAsia="zh-CN"/>
        </w:rPr>
        <w:t>牟定县粮食储备有限公司</w:t>
      </w:r>
    </w:p>
    <w:p>
      <w:pPr>
        <w:adjustRightInd w:val="0"/>
        <w:spacing w:line="460" w:lineRule="exact"/>
        <w:ind w:firstLine="480" w:firstLineChars="200"/>
        <w:jc w:val="both"/>
        <w:rPr>
          <w:rFonts w:ascii="宋体" w:hAnsi="宋体" w:cs="宋体"/>
          <w:color w:val="333333"/>
          <w:sz w:val="24"/>
          <w:szCs w:val="24"/>
        </w:rPr>
      </w:pPr>
      <w:r>
        <w:rPr>
          <w:rFonts w:hint="eastAsia" w:ascii="宋体" w:hAnsi="宋体" w:cs="宋体"/>
          <w:color w:val="333333"/>
          <w:sz w:val="24"/>
          <w:szCs w:val="24"/>
        </w:rPr>
        <w:t>地 址：牟定县县城</w:t>
      </w:r>
    </w:p>
    <w:p>
      <w:pPr>
        <w:adjustRightInd w:val="0"/>
        <w:spacing w:line="460" w:lineRule="exact"/>
        <w:ind w:firstLine="480" w:firstLineChars="200"/>
        <w:jc w:val="both"/>
        <w:rPr>
          <w:rFonts w:hint="eastAsia" w:ascii="宋体" w:hAnsi="宋体" w:eastAsia="宋体" w:cs="宋体"/>
          <w:color w:val="333333"/>
          <w:sz w:val="24"/>
          <w:szCs w:val="24"/>
          <w:lang w:eastAsia="zh-CN"/>
        </w:rPr>
      </w:pPr>
      <w:r>
        <w:rPr>
          <w:rFonts w:hint="eastAsia" w:ascii="宋体" w:hAnsi="宋体" w:cs="宋体"/>
          <w:color w:val="333333"/>
          <w:sz w:val="24"/>
          <w:szCs w:val="24"/>
        </w:rPr>
        <w:t>联系人：黑明海</w:t>
      </w:r>
    </w:p>
    <w:p>
      <w:pPr>
        <w:adjustRightInd w:val="0"/>
        <w:spacing w:line="460" w:lineRule="exact"/>
        <w:ind w:firstLine="480" w:firstLineChars="200"/>
        <w:jc w:val="both"/>
        <w:rPr>
          <w:rFonts w:hint="eastAsia" w:ascii="宋体" w:hAnsi="宋体" w:eastAsia="宋体" w:cs="宋体"/>
          <w:color w:val="333333"/>
          <w:sz w:val="24"/>
          <w:szCs w:val="24"/>
          <w:lang w:val="en-US" w:eastAsia="zh-CN"/>
        </w:rPr>
      </w:pPr>
      <w:r>
        <w:rPr>
          <w:rFonts w:hint="eastAsia" w:ascii="宋体" w:hAnsi="宋体" w:cs="宋体"/>
          <w:color w:val="333333"/>
          <w:sz w:val="24"/>
          <w:szCs w:val="24"/>
        </w:rPr>
        <w:t>联系电话：15288591198</w:t>
      </w:r>
    </w:p>
    <w:p>
      <w:pPr>
        <w:adjustRightInd w:val="0"/>
        <w:spacing w:line="460" w:lineRule="exact"/>
        <w:ind w:firstLine="480" w:firstLineChars="200"/>
        <w:jc w:val="both"/>
        <w:rPr>
          <w:rFonts w:ascii="宋体" w:hAnsi="宋体" w:cs="宋体"/>
          <w:color w:val="333333"/>
          <w:sz w:val="24"/>
          <w:szCs w:val="24"/>
        </w:rPr>
      </w:pPr>
    </w:p>
    <w:p>
      <w:pPr>
        <w:adjustRightInd w:val="0"/>
        <w:spacing w:line="460" w:lineRule="exact"/>
        <w:ind w:firstLine="480" w:firstLineChars="200"/>
        <w:jc w:val="both"/>
        <w:rPr>
          <w:rFonts w:ascii="宋体" w:hAnsi="宋体" w:cs="宋体"/>
          <w:color w:val="000000"/>
          <w:sz w:val="24"/>
          <w:szCs w:val="24"/>
        </w:rPr>
      </w:pPr>
      <w:r>
        <w:rPr>
          <w:rFonts w:hint="eastAsia" w:ascii="宋体" w:hAnsi="宋体" w:cs="宋体"/>
          <w:color w:val="333333"/>
          <w:sz w:val="24"/>
          <w:szCs w:val="24"/>
        </w:rPr>
        <w:t>采购代理机构：云南中大咨询有限公司</w:t>
      </w:r>
    </w:p>
    <w:p>
      <w:pPr>
        <w:adjustRightInd w:val="0"/>
        <w:spacing w:line="460" w:lineRule="exact"/>
        <w:ind w:firstLine="480" w:firstLineChars="200"/>
        <w:jc w:val="both"/>
        <w:rPr>
          <w:rFonts w:ascii="宋体" w:hAnsi="宋体" w:cs="宋体"/>
          <w:color w:val="000000"/>
          <w:sz w:val="24"/>
          <w:szCs w:val="24"/>
        </w:rPr>
      </w:pPr>
      <w:r>
        <w:rPr>
          <w:rFonts w:hint="eastAsia" w:ascii="宋体" w:hAnsi="宋体" w:cs="宋体"/>
          <w:color w:val="333333"/>
          <w:sz w:val="24"/>
          <w:szCs w:val="24"/>
        </w:rPr>
        <w:t>地址：楚雄开发区永兴活力空间B1401室</w:t>
      </w:r>
    </w:p>
    <w:p>
      <w:pPr>
        <w:adjustRightInd w:val="0"/>
        <w:spacing w:line="460" w:lineRule="exact"/>
        <w:ind w:firstLine="480" w:firstLineChars="200"/>
        <w:jc w:val="both"/>
        <w:rPr>
          <w:rFonts w:ascii="宋体" w:hAnsi="宋体" w:cs="宋体"/>
          <w:color w:val="000000"/>
          <w:sz w:val="24"/>
          <w:szCs w:val="24"/>
        </w:rPr>
      </w:pPr>
      <w:r>
        <w:rPr>
          <w:rFonts w:hint="eastAsia" w:ascii="宋体" w:hAnsi="宋体" w:cs="宋体"/>
          <w:color w:val="333333"/>
          <w:sz w:val="24"/>
          <w:szCs w:val="24"/>
        </w:rPr>
        <w:t>联 系 人：陈宗龙</w:t>
      </w:r>
    </w:p>
    <w:p>
      <w:pPr>
        <w:adjustRightInd w:val="0"/>
        <w:spacing w:line="460" w:lineRule="exact"/>
        <w:ind w:firstLine="480" w:firstLineChars="200"/>
        <w:jc w:val="both"/>
        <w:rPr>
          <w:rFonts w:ascii="宋体" w:hAnsi="宋体" w:cs="宋体"/>
          <w:color w:val="333333"/>
          <w:sz w:val="24"/>
          <w:szCs w:val="24"/>
        </w:rPr>
      </w:pPr>
      <w:r>
        <w:rPr>
          <w:rFonts w:hint="eastAsia" w:ascii="宋体" w:hAnsi="宋体" w:cs="宋体"/>
          <w:color w:val="333333"/>
          <w:sz w:val="24"/>
          <w:szCs w:val="24"/>
        </w:rPr>
        <w:t>联系电话：13908783114</w:t>
      </w:r>
    </w:p>
    <w:p>
      <w:pPr>
        <w:adjustRightInd w:val="0"/>
        <w:spacing w:line="460" w:lineRule="exact"/>
        <w:ind w:firstLine="480" w:firstLineChars="200"/>
        <w:jc w:val="both"/>
        <w:rPr>
          <w:rFonts w:ascii="宋体" w:hAnsi="宋体" w:cs="宋体"/>
          <w:color w:val="000000"/>
          <w:sz w:val="24"/>
          <w:szCs w:val="24"/>
        </w:rPr>
      </w:pPr>
      <w:r>
        <w:rPr>
          <w:rFonts w:hint="eastAsia" w:ascii="宋体" w:hAnsi="宋体" w:cs="宋体"/>
          <w:color w:val="333333"/>
          <w:sz w:val="24"/>
          <w:szCs w:val="24"/>
        </w:rPr>
        <w:t>传    真：0878-3394899</w:t>
      </w:r>
    </w:p>
    <w:p>
      <w:pPr>
        <w:spacing w:line="460" w:lineRule="exact"/>
        <w:ind w:right="-200" w:rightChars="-100" w:firstLine="480" w:firstLineChars="200"/>
        <w:rPr>
          <w:rFonts w:ascii="宋体" w:hAnsi="宋体" w:cs="宋体"/>
          <w:color w:val="000000"/>
          <w:sz w:val="24"/>
          <w:szCs w:val="24"/>
        </w:rPr>
      </w:pPr>
      <w:r>
        <w:rPr>
          <w:rFonts w:hint="eastAsia" w:ascii="宋体" w:hAnsi="宋体" w:cs="宋体"/>
          <w:color w:val="000000"/>
          <w:sz w:val="24"/>
          <w:szCs w:val="24"/>
        </w:rPr>
        <w:t>日    期：201</w:t>
      </w:r>
      <w:r>
        <w:rPr>
          <w:rFonts w:hint="eastAsia" w:ascii="宋体" w:hAnsi="宋体" w:cs="宋体"/>
          <w:color w:val="000000"/>
          <w:sz w:val="24"/>
          <w:szCs w:val="24"/>
          <w:lang w:val="en-US" w:eastAsia="zh-CN"/>
        </w:rPr>
        <w:t>9</w:t>
      </w:r>
      <w:r>
        <w:rPr>
          <w:rFonts w:hint="eastAsia" w:ascii="宋体" w:hAnsi="宋体" w:cs="宋体"/>
          <w:color w:val="000000"/>
          <w:sz w:val="24"/>
          <w:szCs w:val="24"/>
        </w:rPr>
        <w:t>年</w:t>
      </w:r>
      <w:r>
        <w:rPr>
          <w:rFonts w:hint="eastAsia" w:ascii="宋体" w:hAnsi="宋体" w:cs="宋体"/>
          <w:color w:val="000000"/>
          <w:sz w:val="24"/>
          <w:szCs w:val="24"/>
          <w:lang w:val="en-US" w:eastAsia="zh-CN"/>
        </w:rPr>
        <w:t>7</w:t>
      </w:r>
      <w:r>
        <w:rPr>
          <w:rFonts w:hint="eastAsia" w:ascii="宋体" w:hAnsi="宋体" w:cs="宋体"/>
          <w:color w:val="000000"/>
          <w:sz w:val="24"/>
          <w:szCs w:val="24"/>
        </w:rPr>
        <w:t>月</w:t>
      </w:r>
      <w:r>
        <w:rPr>
          <w:rFonts w:hint="eastAsia" w:ascii="宋体" w:hAnsi="宋体" w:cs="宋体"/>
          <w:color w:val="000000"/>
          <w:sz w:val="24"/>
          <w:szCs w:val="24"/>
          <w:lang w:val="en-US" w:eastAsia="zh-CN"/>
        </w:rPr>
        <w:t>24</w:t>
      </w:r>
      <w:r>
        <w:rPr>
          <w:rFonts w:hint="eastAsia" w:ascii="宋体" w:hAnsi="宋体" w:cs="宋体"/>
          <w:color w:val="00000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591D"/>
    <w:rsid w:val="000A5C15"/>
    <w:rsid w:val="002E591D"/>
    <w:rsid w:val="0A1725FD"/>
    <w:rsid w:val="3D8970FE"/>
    <w:rsid w:val="3E0E5FA5"/>
    <w:rsid w:val="408B1DCD"/>
    <w:rsid w:val="602F0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kern w:val="0"/>
      <w:sz w:val="20"/>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700" w:rightChars="700"/>
    </w:pPr>
    <w:rPr>
      <w:rFonts w:ascii="Calibri" w:hAnsi="Calibri" w:eastAsia="宋体" w:cs="Times New Roman"/>
      <w:sz w:val="21"/>
      <w:szCs w:val="24"/>
    </w:rPr>
  </w:style>
  <w:style w:type="paragraph" w:styleId="3">
    <w:name w:val="footer"/>
    <w:basedOn w:val="1"/>
    <w:link w:val="8"/>
    <w:semiHidden/>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7"/>
    <w:semiHidden/>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3</Pages>
  <Words>299</Words>
  <Characters>1705</Characters>
  <Lines>14</Lines>
  <Paragraphs>3</Paragraphs>
  <TotalTime>0</TotalTime>
  <ScaleCrop>false</ScaleCrop>
  <LinksUpToDate>false</LinksUpToDate>
  <CharactersWithSpaces>2001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2018-08-07T07:55:00Z</dcterms:created>
  <dc:creator>XiaZaiMa.COM</dc:creator>
  <cp:lastModifiedBy>丽</cp:lastModifiedBy>
  <dcterms:modified xsi:type="dcterms:W3CDTF">2019-07-23T08:55:25Z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